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A8272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  <w:bookmarkStart w:id="0" w:name="_heading=h.402v1zjgceqr" w:colFirst="0" w:colLast="0"/>
      <w:bookmarkEnd w:id="0"/>
      <w:r>
        <w:rPr>
          <w:rFonts w:ascii="Calibri" w:eastAsia="Calibri" w:hAnsi="Calibri" w:cs="Calibri"/>
          <w:b/>
          <w:color w:val="002060"/>
          <w:sz w:val="28"/>
          <w:szCs w:val="28"/>
        </w:rPr>
        <w:t>PROGRAMA JUVENTUDE NO CONTROLE – 2025</w:t>
      </w:r>
    </w:p>
    <w:p w14:paraId="487B4AE5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Modelo de Relatório</w:t>
      </w:r>
      <w:r>
        <w:rPr>
          <w:rFonts w:ascii="Calibri" w:eastAsia="Calibri" w:hAnsi="Calibri" w:cs="Calibri"/>
          <w:b/>
          <w:sz w:val="28"/>
          <w:szCs w:val="28"/>
        </w:rPr>
        <w:t xml:space="preserve"> – Mural da Transparência</w:t>
      </w:r>
    </w:p>
    <w:p w14:paraId="3CF51A38" w14:textId="77777777" w:rsidR="002A7089" w:rsidRDefault="002A70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lay" w:eastAsia="Play" w:hAnsi="Play" w:cs="Play"/>
          <w:b/>
          <w:color w:val="000000"/>
          <w:sz w:val="16"/>
          <w:szCs w:val="16"/>
        </w:rPr>
      </w:pPr>
    </w:p>
    <w:p w14:paraId="21FBA6D2" w14:textId="77777777" w:rsidR="002A7089" w:rsidRDefault="002A7089">
      <w:pPr>
        <w:spacing w:line="240" w:lineRule="auto"/>
      </w:pPr>
    </w:p>
    <w:p w14:paraId="4E3B7CE9" w14:textId="77777777" w:rsidR="002A7089" w:rsidRDefault="00341C7A">
      <w:pPr>
        <w:shd w:val="clear" w:color="auto" w:fill="E8E8E8"/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1. DADOS DA ESCOLA </w:t>
      </w:r>
    </w:p>
    <w:tbl>
      <w:tblPr>
        <w:tblStyle w:val="a8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30"/>
      </w:tblGrid>
      <w:tr w:rsidR="002A7089" w14:paraId="6B88E4F1" w14:textId="77777777">
        <w:tc>
          <w:tcPr>
            <w:tcW w:w="2689" w:type="dxa"/>
            <w:vAlign w:val="center"/>
          </w:tcPr>
          <w:p w14:paraId="5B33E071" w14:textId="77777777" w:rsidR="002A7089" w:rsidRDefault="00341C7A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Nome da Escola</w:t>
            </w:r>
          </w:p>
        </w:tc>
        <w:tc>
          <w:tcPr>
            <w:tcW w:w="6230" w:type="dxa"/>
            <w:vAlign w:val="center"/>
          </w:tcPr>
          <w:p w14:paraId="70363B2B" w14:textId="77777777" w:rsidR="002A7089" w:rsidRDefault="002A7089">
            <w:pPr>
              <w:rPr>
                <w:rFonts w:ascii="Calibri" w:eastAsia="Calibri" w:hAnsi="Calibri" w:cs="Calibri"/>
              </w:rPr>
            </w:pPr>
          </w:p>
        </w:tc>
      </w:tr>
      <w:tr w:rsidR="002A7089" w14:paraId="235C669A" w14:textId="77777777">
        <w:tc>
          <w:tcPr>
            <w:tcW w:w="2689" w:type="dxa"/>
            <w:vAlign w:val="center"/>
          </w:tcPr>
          <w:p w14:paraId="7DC3E95C" w14:textId="77777777" w:rsidR="002A7089" w:rsidRDefault="00341C7A">
            <w:pPr>
              <w:jc w:val="right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CNPJ</w:t>
            </w:r>
          </w:p>
        </w:tc>
        <w:tc>
          <w:tcPr>
            <w:tcW w:w="6230" w:type="dxa"/>
            <w:vAlign w:val="center"/>
          </w:tcPr>
          <w:p w14:paraId="5FDC5958" w14:textId="77777777" w:rsidR="002A7089" w:rsidRDefault="002A7089">
            <w:pPr>
              <w:rPr>
                <w:rFonts w:ascii="Calibri" w:eastAsia="Calibri" w:hAnsi="Calibri" w:cs="Calibri"/>
              </w:rPr>
            </w:pPr>
          </w:p>
        </w:tc>
      </w:tr>
    </w:tbl>
    <w:p w14:paraId="2AD8EF6C" w14:textId="77777777" w:rsidR="002A7089" w:rsidRDefault="002A70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105"/>
        <w:jc w:val="both"/>
        <w:rPr>
          <w:rFonts w:ascii="Calibri" w:eastAsia="Calibri" w:hAnsi="Calibri" w:cs="Calibri"/>
          <w:color w:val="000000"/>
        </w:rPr>
      </w:pPr>
    </w:p>
    <w:p w14:paraId="5F65D507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</w:rPr>
        <w:t>2</w:t>
      </w:r>
      <w:r>
        <w:rPr>
          <w:rFonts w:ascii="Calibri" w:eastAsia="Calibri" w:hAnsi="Calibri" w:cs="Calibri"/>
          <w:b/>
          <w:color w:val="000000"/>
        </w:rPr>
        <w:t>. EQUIPE:</w:t>
      </w:r>
      <w:r>
        <w:rPr>
          <w:rFonts w:ascii="Calibri" w:eastAsia="Calibri" w:hAnsi="Calibri" w:cs="Calibri"/>
          <w:color w:val="231F20"/>
        </w:rPr>
        <w:t> </w:t>
      </w:r>
    </w:p>
    <w:p w14:paraId="60AA62BB" w14:textId="77777777" w:rsidR="002A7089" w:rsidRDefault="002A70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</w:p>
    <w:tbl>
      <w:tblPr>
        <w:tblStyle w:val="a9"/>
        <w:tblW w:w="89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05"/>
      </w:tblGrid>
      <w:tr w:rsidR="002A7089" w14:paraId="62D98A86" w14:textId="77777777">
        <w:tc>
          <w:tcPr>
            <w:tcW w:w="3114" w:type="dxa"/>
            <w:vAlign w:val="center"/>
          </w:tcPr>
          <w:p w14:paraId="039A7D13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Coordenador da Equipe</w:t>
            </w:r>
          </w:p>
        </w:tc>
        <w:tc>
          <w:tcPr>
            <w:tcW w:w="5805" w:type="dxa"/>
            <w:vAlign w:val="center"/>
          </w:tcPr>
          <w:p w14:paraId="58BCECE9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20F39932" w14:textId="77777777">
        <w:tc>
          <w:tcPr>
            <w:tcW w:w="3114" w:type="dxa"/>
            <w:vAlign w:val="center"/>
          </w:tcPr>
          <w:p w14:paraId="4EA41563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Professor Monitor</w:t>
            </w:r>
          </w:p>
        </w:tc>
        <w:tc>
          <w:tcPr>
            <w:tcW w:w="5805" w:type="dxa"/>
            <w:vAlign w:val="center"/>
          </w:tcPr>
          <w:p w14:paraId="07D56796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08BDE90E" w14:textId="77777777">
        <w:tc>
          <w:tcPr>
            <w:tcW w:w="3114" w:type="dxa"/>
            <w:vAlign w:val="center"/>
          </w:tcPr>
          <w:p w14:paraId="3C48D361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Agente Integridade (6º ano)</w:t>
            </w:r>
          </w:p>
        </w:tc>
        <w:tc>
          <w:tcPr>
            <w:tcW w:w="5805" w:type="dxa"/>
            <w:vAlign w:val="center"/>
          </w:tcPr>
          <w:p w14:paraId="50E1FD44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59FCB900" w14:textId="77777777">
        <w:tc>
          <w:tcPr>
            <w:tcW w:w="3114" w:type="dxa"/>
            <w:vAlign w:val="center"/>
          </w:tcPr>
          <w:p w14:paraId="78A27F45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Ouvidor Escolar (7º ano)</w:t>
            </w:r>
          </w:p>
        </w:tc>
        <w:tc>
          <w:tcPr>
            <w:tcW w:w="5805" w:type="dxa"/>
            <w:vAlign w:val="center"/>
          </w:tcPr>
          <w:p w14:paraId="0CF97B52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5B6AFB66" w14:textId="77777777">
        <w:tc>
          <w:tcPr>
            <w:tcW w:w="3114" w:type="dxa"/>
            <w:vAlign w:val="center"/>
          </w:tcPr>
          <w:p w14:paraId="4F522864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Corregedor Escolar (8º ano)</w:t>
            </w:r>
          </w:p>
        </w:tc>
        <w:tc>
          <w:tcPr>
            <w:tcW w:w="5805" w:type="dxa"/>
            <w:vAlign w:val="center"/>
          </w:tcPr>
          <w:p w14:paraId="1DE453AE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2C92B525" w14:textId="77777777">
        <w:tc>
          <w:tcPr>
            <w:tcW w:w="3114" w:type="dxa"/>
            <w:vAlign w:val="center"/>
          </w:tcPr>
          <w:p w14:paraId="323B52F2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Gestor da Transparência (9º ano)</w:t>
            </w:r>
          </w:p>
        </w:tc>
        <w:tc>
          <w:tcPr>
            <w:tcW w:w="5805" w:type="dxa"/>
            <w:vAlign w:val="center"/>
          </w:tcPr>
          <w:p w14:paraId="28E9CE0E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32A89AB3" w14:textId="77777777">
        <w:tc>
          <w:tcPr>
            <w:tcW w:w="3114" w:type="dxa"/>
            <w:vAlign w:val="center"/>
          </w:tcPr>
          <w:p w14:paraId="133C1FEA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(6º ano)</w:t>
            </w:r>
          </w:p>
        </w:tc>
        <w:tc>
          <w:tcPr>
            <w:tcW w:w="5805" w:type="dxa"/>
            <w:vAlign w:val="center"/>
          </w:tcPr>
          <w:p w14:paraId="04A114D3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1B240E9E" w14:textId="77777777">
        <w:tc>
          <w:tcPr>
            <w:tcW w:w="3114" w:type="dxa"/>
            <w:vAlign w:val="center"/>
          </w:tcPr>
          <w:p w14:paraId="094399C6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(7º ano)</w:t>
            </w:r>
          </w:p>
        </w:tc>
        <w:tc>
          <w:tcPr>
            <w:tcW w:w="5805" w:type="dxa"/>
            <w:vAlign w:val="center"/>
          </w:tcPr>
          <w:p w14:paraId="016F051E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39148714" w14:textId="77777777">
        <w:tc>
          <w:tcPr>
            <w:tcW w:w="3114" w:type="dxa"/>
            <w:vAlign w:val="center"/>
          </w:tcPr>
          <w:p w14:paraId="51517826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(8º ano)</w:t>
            </w:r>
          </w:p>
        </w:tc>
        <w:tc>
          <w:tcPr>
            <w:tcW w:w="5805" w:type="dxa"/>
            <w:vAlign w:val="center"/>
          </w:tcPr>
          <w:p w14:paraId="3D7B2A5A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  <w:tr w:rsidR="002A7089" w14:paraId="2F353F08" w14:textId="77777777">
        <w:tc>
          <w:tcPr>
            <w:tcW w:w="3114" w:type="dxa"/>
            <w:vAlign w:val="center"/>
          </w:tcPr>
          <w:p w14:paraId="638ECF93" w14:textId="77777777" w:rsidR="002A7089" w:rsidRDefault="00341C7A">
            <w:pPr>
              <w:ind w:right="105"/>
              <w:jc w:val="right"/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</w:pPr>
            <w:r>
              <w:rPr>
                <w:rFonts w:ascii="Play" w:eastAsia="Play" w:hAnsi="Play" w:cs="Play"/>
                <w:b/>
                <w:color w:val="000000"/>
                <w:sz w:val="20"/>
                <w:szCs w:val="20"/>
              </w:rPr>
              <w:t>Auditor Cívico (9º ano)</w:t>
            </w:r>
          </w:p>
        </w:tc>
        <w:tc>
          <w:tcPr>
            <w:tcW w:w="5805" w:type="dxa"/>
            <w:vAlign w:val="center"/>
          </w:tcPr>
          <w:p w14:paraId="78BE14EA" w14:textId="77777777" w:rsidR="002A7089" w:rsidRDefault="002A7089">
            <w:pPr>
              <w:ind w:right="105"/>
              <w:jc w:val="both"/>
              <w:rPr>
                <w:rFonts w:ascii="Play" w:eastAsia="Play" w:hAnsi="Play" w:cs="Play"/>
                <w:color w:val="000000"/>
                <w:sz w:val="20"/>
                <w:szCs w:val="20"/>
              </w:rPr>
            </w:pPr>
          </w:p>
        </w:tc>
      </w:tr>
    </w:tbl>
    <w:p w14:paraId="28BFF0A5" w14:textId="77777777" w:rsidR="002A7089" w:rsidRDefault="002A7089">
      <w:pPr>
        <w:spacing w:line="240" w:lineRule="auto"/>
        <w:rPr>
          <w:sz w:val="20"/>
          <w:szCs w:val="20"/>
        </w:rPr>
      </w:pPr>
    </w:p>
    <w:p w14:paraId="667FC281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t xml:space="preserve"> 3. INFORMAÇÕES GERAIS DA ESCOLA </w:t>
      </w:r>
    </w:p>
    <w:p w14:paraId="4E55C387" w14:textId="77777777" w:rsidR="002A7089" w:rsidRDefault="002A7089">
      <w:pPr>
        <w:spacing w:after="0"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4B3AE4C3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  <w:color w:val="231F20"/>
        </w:rPr>
      </w:pPr>
      <w:r>
        <w:rPr>
          <w:rFonts w:ascii="Calibri" w:eastAsia="Calibri" w:hAnsi="Calibri" w:cs="Calibri"/>
          <w:i/>
          <w:color w:val="231F20"/>
        </w:rPr>
        <w:t>Apresentar brevemente a história da escola, indicando se é escola urbana ou rural, os anos de ensino ofertados, a quantidade de alunos atendidos, endereço e horários de funcionamento, por exemplo.</w:t>
      </w:r>
    </w:p>
    <w:p w14:paraId="2D66FB10" w14:textId="77777777" w:rsidR="002A7089" w:rsidRDefault="002A7089">
      <w:pPr>
        <w:spacing w:after="0" w:line="240" w:lineRule="auto"/>
        <w:ind w:right="120"/>
        <w:jc w:val="both"/>
        <w:rPr>
          <w:rFonts w:ascii="Calibri" w:eastAsia="Calibri" w:hAnsi="Calibri" w:cs="Calibri"/>
          <w:color w:val="231F20"/>
        </w:rPr>
      </w:pPr>
    </w:p>
    <w:p w14:paraId="62BA4FB4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b/>
        </w:rPr>
        <w:t>4. LEVANTAMENTO, COLETA, TRATAMENTO DE DADOS E ELABORAÇÃO DO MURAL</w:t>
      </w:r>
    </w:p>
    <w:p w14:paraId="2090A3C1" w14:textId="77777777" w:rsidR="002A7089" w:rsidRDefault="002A7089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</w:p>
    <w:p w14:paraId="67E6E426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Descrever o período e a forma de coleta de dados, a fonte de onde foram coletados e descrever   como foram organizados para serem publicados no Mural.</w:t>
      </w:r>
    </w:p>
    <w:p w14:paraId="1FCB791F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  <w:sz w:val="28"/>
          <w:szCs w:val="28"/>
          <w:u w:val="single"/>
        </w:rPr>
      </w:pPr>
      <w:r>
        <w:rPr>
          <w:rFonts w:ascii="Calibri" w:eastAsia="Calibri" w:hAnsi="Calibri" w:cs="Calibri"/>
          <w:i/>
        </w:rPr>
        <w:t>É importante que as informações publicadas sejam as mais atualizadas possíveis e que o Mural da Transparência também seja atualizado ao longo da execução do Projeto em sua escola.</w:t>
      </w:r>
    </w:p>
    <w:p w14:paraId="5BF262A4" w14:textId="77777777" w:rsidR="002A7089" w:rsidRDefault="002A7089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</w:p>
    <w:p w14:paraId="7CBF193F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Evidenciar com clareza a ampla visibilidade do Mural (Sugestão: vídeo curto de alguém entrando na escola e indo direto ao Mural – devendo constar nesta seção o link do vídeo).</w:t>
      </w:r>
    </w:p>
    <w:p w14:paraId="4A3886C3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Esta seção também pode apresentar mais imagens, como fotos do Mural, de sua elaboração e manutenção ao longo do Projeto (Sugestão: no caso de fotos, acrescentar legenda, indicando data, evento/momento e as pessoas).</w:t>
      </w:r>
    </w:p>
    <w:p w14:paraId="7596D0DC" w14:textId="77777777" w:rsidR="002A7089" w:rsidRDefault="002A7089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</w:p>
    <w:p w14:paraId="35D788F3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  <w:u w:val="single"/>
        </w:rPr>
        <w:t>Obs.:</w:t>
      </w:r>
      <w:r>
        <w:rPr>
          <w:rFonts w:ascii="Calibri" w:eastAsia="Calibri" w:hAnsi="Calibri" w:cs="Calibri"/>
          <w:i/>
        </w:rPr>
        <w:t xml:space="preserve"> Os materiais em vídeo podem ser carregados no YouTube ou em outra plataforma de carregamento de vídeos, e os respectivos </w:t>
      </w:r>
      <w:r>
        <w:rPr>
          <w:rFonts w:ascii="Calibri" w:eastAsia="Calibri" w:hAnsi="Calibri" w:cs="Calibri"/>
          <w:b/>
          <w:i/>
        </w:rPr>
        <w:t>links</w:t>
      </w:r>
      <w:r>
        <w:rPr>
          <w:rFonts w:ascii="Calibri" w:eastAsia="Calibri" w:hAnsi="Calibri" w:cs="Calibri"/>
          <w:i/>
        </w:rPr>
        <w:t xml:space="preserve"> podem ser inseridos neste relatório.</w:t>
      </w:r>
    </w:p>
    <w:p w14:paraId="28ADA407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> </w:t>
      </w:r>
    </w:p>
    <w:p w14:paraId="287A5A8A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ind w:right="10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>5. DO CONTEÚDO DO MURAL</w:t>
      </w:r>
    </w:p>
    <w:p w14:paraId="78F02A3C" w14:textId="77777777" w:rsidR="002A7089" w:rsidRDefault="002A7089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</w:p>
    <w:p w14:paraId="3091324A" w14:textId="77777777" w:rsidR="002A7089" w:rsidRDefault="00341C7A">
      <w:pPr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Para nortear os trabalhos, listamos abaixo os itens que entendemos serem de relevante interesse de toda a comunidade escolar, não sendo todos de obrigatória a publicidade de todos, mas lembrando que o Edital dispõe sobre a pontuação proporcional para a quantidade de itens publicados no Mural.</w:t>
      </w:r>
    </w:p>
    <w:p w14:paraId="4D430957" w14:textId="77777777" w:rsidR="002A7089" w:rsidRDefault="002A7089">
      <w:pPr>
        <w:spacing w:after="0" w:line="240" w:lineRule="auto"/>
        <w:jc w:val="both"/>
        <w:rPr>
          <w:rFonts w:ascii="Calibri" w:eastAsia="Calibri" w:hAnsi="Calibri" w:cs="Calibri"/>
          <w:i/>
          <w:sz w:val="18"/>
          <w:szCs w:val="18"/>
        </w:rPr>
      </w:pPr>
    </w:p>
    <w:p w14:paraId="1FCA1AE2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Resultado da Ouvidoria Escolar – OBRIGATÓRIO</w:t>
      </w:r>
    </w:p>
    <w:p w14:paraId="2776267F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Prestação de Contas dos Recursos Financeiros recebidos pela escola – OBRIGATÓRIO</w:t>
      </w:r>
    </w:p>
    <w:p w14:paraId="7AAF9A2B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Agenda/Calendário Escolar – OBRIGATÓRIO</w:t>
      </w:r>
    </w:p>
    <w:p w14:paraId="3DBA6120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Carta de Serviços da Escola (lista de serviços, seus horários e documentos necessários) – OBRIGATÓRIO</w:t>
      </w:r>
    </w:p>
    <w:p w14:paraId="322CEC0E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Quadro dos horários de aulas para todos os anos escolares – OBRIGATÓRIO</w:t>
      </w:r>
    </w:p>
    <w:p w14:paraId="0068B05A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lastRenderedPageBreak/>
        <w:t>Cardápio Escolar – OBRIGATÓRIO</w:t>
      </w:r>
    </w:p>
    <w:p w14:paraId="4B422950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Notas/Médias obtidas pela escola na avaliação mais recente do IDEB e do SIMAIS – OBRIGATÓRIO</w:t>
      </w:r>
    </w:p>
    <w:p w14:paraId="4437B9E1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Nome dos membros do Conselho Escolar – OBRIGATÓRIO</w:t>
      </w:r>
    </w:p>
    <w:p w14:paraId="28E2D078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Programas e Projetos promovidos pela escola ou que a escola participe, inclusive o Juventude no Controle – OBRIGATÓRIO</w:t>
      </w:r>
    </w:p>
    <w:p w14:paraId="20645C5E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Resultado da Auditoria Cívica – OBRIGATÓRIO</w:t>
      </w:r>
    </w:p>
    <w:p w14:paraId="453854A5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Avisos/Resultados de simulados de avaliação externa da escola</w:t>
      </w:r>
    </w:p>
    <w:p w14:paraId="1D141742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Agenda de Reuniões do Conselho Escolar</w:t>
      </w:r>
    </w:p>
    <w:p w14:paraId="26CD063C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Calendário de Jogos/Campeonatos escolar</w:t>
      </w:r>
    </w:p>
    <w:p w14:paraId="2274FBAC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Redes sociais da escola e do Projeto Juventude no Controle</w:t>
      </w:r>
    </w:p>
    <w:p w14:paraId="7CE7C115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QR </w:t>
      </w:r>
      <w:proofErr w:type="spellStart"/>
      <w:r>
        <w:rPr>
          <w:rFonts w:ascii="Calibri" w:eastAsia="Calibri" w:hAnsi="Calibri" w:cs="Calibri"/>
          <w:i/>
          <w:color w:val="000000"/>
          <w:sz w:val="18"/>
          <w:szCs w:val="18"/>
        </w:rPr>
        <w:t>code</w:t>
      </w:r>
      <w:proofErr w:type="spell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para acessar o Portal da Transparência RN, o Serviço de Informação ao Cidadão (</w:t>
      </w:r>
      <w:proofErr w:type="spellStart"/>
      <w:r>
        <w:rPr>
          <w:rFonts w:ascii="Calibri" w:eastAsia="Calibri" w:hAnsi="Calibri" w:cs="Calibri"/>
          <w:i/>
          <w:color w:val="000000"/>
          <w:sz w:val="18"/>
          <w:szCs w:val="18"/>
        </w:rPr>
        <w:t>e-SIC</w:t>
      </w:r>
      <w:proofErr w:type="spellEnd"/>
      <w:r>
        <w:rPr>
          <w:rFonts w:ascii="Calibri" w:eastAsia="Calibri" w:hAnsi="Calibri" w:cs="Calibri"/>
          <w:i/>
          <w:color w:val="000000"/>
          <w:sz w:val="18"/>
          <w:szCs w:val="18"/>
        </w:rPr>
        <w:t xml:space="preserve"> RN) e a Ouvidoria (Plataforma Fala.BR)</w:t>
      </w:r>
    </w:p>
    <w:p w14:paraId="61E74D65" w14:textId="77777777" w:rsidR="002A7089" w:rsidRDefault="00341C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i/>
          <w:color w:val="000000"/>
          <w:sz w:val="18"/>
          <w:szCs w:val="18"/>
        </w:rPr>
        <w:t>Outras informações que sejam relevantes para a comunidade de sua escola.</w:t>
      </w:r>
    </w:p>
    <w:p w14:paraId="019104D2" w14:textId="77777777" w:rsidR="002A7089" w:rsidRDefault="002A7089">
      <w:pPr>
        <w:spacing w:after="0" w:line="240" w:lineRule="auto"/>
        <w:ind w:left="75"/>
        <w:jc w:val="both"/>
        <w:rPr>
          <w:rFonts w:ascii="Calibri" w:eastAsia="Calibri" w:hAnsi="Calibri" w:cs="Calibri"/>
          <w:i/>
        </w:rPr>
      </w:pPr>
    </w:p>
    <w:p w14:paraId="337299B2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É importante apresentar registro de imagem nítida do Mural inteiro (visão panorâmica), mas também de suas partes, de forma que seja possível a identificação do item registrado.</w:t>
      </w:r>
    </w:p>
    <w:p w14:paraId="4E7F1E5A" w14:textId="77777777" w:rsidR="002A7089" w:rsidRDefault="002A7089">
      <w:pPr>
        <w:spacing w:after="0" w:line="240" w:lineRule="auto"/>
        <w:ind w:right="120"/>
        <w:jc w:val="both"/>
        <w:rPr>
          <w:rFonts w:ascii="Calibri" w:eastAsia="Calibri" w:hAnsi="Calibri" w:cs="Calibri"/>
          <w:b/>
          <w:i/>
          <w:u w:val="single"/>
        </w:rPr>
      </w:pPr>
    </w:p>
    <w:p w14:paraId="7DBC3C1E" w14:textId="77777777" w:rsidR="002A7089" w:rsidRDefault="00341C7A">
      <w:pPr>
        <w:spacing w:after="0" w:line="240" w:lineRule="auto"/>
        <w:ind w:right="1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  <w:u w:val="single"/>
        </w:rPr>
        <w:t>Obs.:</w:t>
      </w:r>
      <w:r>
        <w:rPr>
          <w:rFonts w:ascii="Calibri" w:eastAsia="Calibri" w:hAnsi="Calibri" w:cs="Calibri"/>
          <w:i/>
        </w:rPr>
        <w:t xml:space="preserve"> Os materiais em vídeo podem ser carregados no YouTube ou em outra plataforma de carregamento de vídeos, e os respectivos </w:t>
      </w:r>
      <w:r>
        <w:rPr>
          <w:rFonts w:ascii="Calibri" w:eastAsia="Calibri" w:hAnsi="Calibri" w:cs="Calibri"/>
          <w:b/>
          <w:i/>
        </w:rPr>
        <w:t>links</w:t>
      </w:r>
      <w:r>
        <w:rPr>
          <w:rFonts w:ascii="Calibri" w:eastAsia="Calibri" w:hAnsi="Calibri" w:cs="Calibri"/>
          <w:i/>
        </w:rPr>
        <w:t xml:space="preserve"> podem ser inseridos neste relatório.</w:t>
      </w:r>
    </w:p>
    <w:p w14:paraId="395B561E" w14:textId="77777777" w:rsidR="002A7089" w:rsidRDefault="002A7089">
      <w:pPr>
        <w:spacing w:after="0" w:line="240" w:lineRule="auto"/>
        <w:ind w:left="75"/>
        <w:jc w:val="both"/>
        <w:rPr>
          <w:rFonts w:ascii="Calibri" w:eastAsia="Calibri" w:hAnsi="Calibri" w:cs="Calibri"/>
        </w:rPr>
      </w:pPr>
    </w:p>
    <w:p w14:paraId="00038343" w14:textId="77777777" w:rsidR="002A7089" w:rsidRDefault="00341C7A">
      <w:pPr>
        <w:pBdr>
          <w:top w:val="nil"/>
          <w:left w:val="nil"/>
          <w:bottom w:val="nil"/>
          <w:right w:val="nil"/>
          <w:between w:val="nil"/>
        </w:pBd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</w:rPr>
        <w:t>6. DIVULGAÇÃO DO PROJETO NA ESCOLA E DO MURAL DA TRANSPARÊNCIA</w:t>
      </w:r>
    </w:p>
    <w:p w14:paraId="21CF43F5" w14:textId="77777777" w:rsidR="002A7089" w:rsidRDefault="002A7089">
      <w:pPr>
        <w:jc w:val="both"/>
        <w:rPr>
          <w:rFonts w:ascii="Calibri" w:eastAsia="Calibri" w:hAnsi="Calibri" w:cs="Calibri"/>
        </w:rPr>
      </w:pPr>
    </w:p>
    <w:p w14:paraId="276EE4B3" w14:textId="77777777" w:rsidR="002A7089" w:rsidRDefault="00341C7A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Esta é a primeira e última atividade de Execução do Projeto em sua escola, sendo muito importante sua divulgação para promover o engajamento de toda a comunidade escolar. A comunicação e a divulgação são essenciais para o sucesso da Transparência.</w:t>
      </w:r>
    </w:p>
    <w:p w14:paraId="64486E65" w14:textId="77777777" w:rsidR="002A7089" w:rsidRDefault="00341C7A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Descreva como foi realizada a divulgação do Projeto em sua escola, da inauguração do Mural e dos resultados das atividades de cada </w:t>
      </w:r>
      <w:proofErr w:type="spellStart"/>
      <w:r>
        <w:rPr>
          <w:rFonts w:ascii="Calibri" w:eastAsia="Calibri" w:hAnsi="Calibri" w:cs="Calibri"/>
          <w:i/>
        </w:rPr>
        <w:t>macrofunção</w:t>
      </w:r>
      <w:proofErr w:type="spellEnd"/>
      <w:r>
        <w:rPr>
          <w:rFonts w:ascii="Calibri" w:eastAsia="Calibri" w:hAnsi="Calibri" w:cs="Calibri"/>
          <w:i/>
        </w:rPr>
        <w:t>.</w:t>
      </w:r>
    </w:p>
    <w:p w14:paraId="49C00633" w14:textId="77777777" w:rsidR="002A7089" w:rsidRDefault="00341C7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u w:val="single"/>
        </w:rPr>
        <w:t>Obs.:</w:t>
      </w:r>
      <w:r>
        <w:rPr>
          <w:rFonts w:ascii="Calibri" w:eastAsia="Calibri" w:hAnsi="Calibri" w:cs="Calibri"/>
          <w:i/>
        </w:rPr>
        <w:t xml:space="preserve"> Os materiais em vídeo podem ser carregados no YouTube ou em outra plataforma de carregamento de vídeos, e os respectivos </w:t>
      </w:r>
      <w:r>
        <w:rPr>
          <w:rFonts w:ascii="Calibri" w:eastAsia="Calibri" w:hAnsi="Calibri" w:cs="Calibri"/>
          <w:b/>
          <w:i/>
        </w:rPr>
        <w:t>links</w:t>
      </w:r>
      <w:r>
        <w:rPr>
          <w:rFonts w:ascii="Calibri" w:eastAsia="Calibri" w:hAnsi="Calibri" w:cs="Calibri"/>
          <w:i/>
        </w:rPr>
        <w:t xml:space="preserve"> podem ser inseridos neste relatório.</w:t>
      </w:r>
    </w:p>
    <w:p w14:paraId="66BAAB17" w14:textId="77777777" w:rsidR="002A7089" w:rsidRDefault="002A7089">
      <w:pPr>
        <w:spacing w:after="0" w:line="240" w:lineRule="auto"/>
        <w:ind w:left="75"/>
        <w:jc w:val="both"/>
        <w:rPr>
          <w:rFonts w:ascii="Calibri" w:eastAsia="Calibri" w:hAnsi="Calibri" w:cs="Calibri"/>
        </w:rPr>
      </w:pPr>
    </w:p>
    <w:p w14:paraId="22428605" w14:textId="77777777" w:rsidR="002A7089" w:rsidRDefault="00341C7A">
      <w:pPr>
        <w:ind w:right="120"/>
        <w:jc w:val="center"/>
        <w:rPr>
          <w:rFonts w:ascii="Calibri" w:eastAsia="Calibri" w:hAnsi="Calibri" w:cs="Calibri"/>
          <w:color w:val="231F20"/>
        </w:rPr>
      </w:pPr>
      <w:r>
        <w:rPr>
          <w:rFonts w:ascii="Calibri" w:eastAsia="Calibri" w:hAnsi="Calibri" w:cs="Calibri"/>
          <w:color w:val="231F20"/>
        </w:rPr>
        <w:t>Cidade, __/__/2025.</w:t>
      </w:r>
    </w:p>
    <w:p w14:paraId="6D1C4089" w14:textId="77777777" w:rsidR="002A7089" w:rsidRDefault="002A7089">
      <w:pPr>
        <w:spacing w:after="0" w:line="240" w:lineRule="auto"/>
        <w:ind w:left="75"/>
        <w:jc w:val="both"/>
        <w:rPr>
          <w:rFonts w:ascii="Calibri" w:eastAsia="Calibri" w:hAnsi="Calibri" w:cs="Calibri"/>
        </w:rPr>
      </w:pPr>
    </w:p>
    <w:sectPr w:rsidR="002A7089">
      <w:pgSz w:w="11906" w:h="16838"/>
      <w:pgMar w:top="1417" w:right="1701" w:bottom="851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4D4FB7-5A18-4233-B5EB-5E89C41506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B1987AA-8131-4F1A-9379-791565A1F470}"/>
    <w:embedItalic r:id="rId3" w:fontKey="{15B4599B-1061-45B6-9D72-76AB8B8ACAF9}"/>
  </w:font>
  <w:font w:name="Play">
    <w:charset w:val="00"/>
    <w:family w:val="auto"/>
    <w:pitch w:val="default"/>
    <w:embedRegular r:id="rId4" w:fontKey="{E8DBCF01-64FB-47BD-8FE1-99DA8A14C954}"/>
    <w:embedBold r:id="rId5" w:fontKey="{FCBB4A2F-1E3E-4046-AA76-0B7722092D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913C02A-BB33-4982-9F93-FE2F6F2DDA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DA5FA76-0C25-4446-B6D9-E05BF0E36DE9}"/>
    <w:embedBold r:id="rId8" w:fontKey="{0DD113FE-6A64-46A3-8A9A-74F6C425BCD5}"/>
    <w:embedItalic r:id="rId9" w:fontKey="{C9D4F6B4-8E65-4A08-92EA-23AB5124FF71}"/>
    <w:embedBoldItalic r:id="rId10" w:fontKey="{7A739A1C-B0BC-4021-9225-E456AAAB13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EC2"/>
    <w:multiLevelType w:val="multilevel"/>
    <w:tmpl w:val="BFE2B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965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089"/>
    <w:rsid w:val="00123A7D"/>
    <w:rsid w:val="002A7089"/>
    <w:rsid w:val="0034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8C490"/>
  <w15:docId w15:val="{43D23B59-268C-4E91-951F-0E68B416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E3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E3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E3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1E3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1E3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E3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E3F8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E3F8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E3F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E3F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E3F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E3F8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E3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E3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E3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E3F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E3F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E3F8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E3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E3F8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E3F86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0C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0C3CF9"/>
  </w:style>
  <w:style w:type="character" w:customStyle="1" w:styleId="eop">
    <w:name w:val="eop"/>
    <w:basedOn w:val="Fontepargpadro"/>
    <w:rsid w:val="000C3CF9"/>
  </w:style>
  <w:style w:type="character" w:customStyle="1" w:styleId="wacimagecontainer">
    <w:name w:val="wacimagecontainer"/>
    <w:basedOn w:val="Fontepargpadro"/>
    <w:rsid w:val="000C3CF9"/>
  </w:style>
  <w:style w:type="character" w:customStyle="1" w:styleId="tabchar">
    <w:name w:val="tabchar"/>
    <w:basedOn w:val="Fontepargpadro"/>
    <w:rsid w:val="000C3CF9"/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07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ORhPusxtUNk+seD/o6I2am5gWQ==">CgMxLjAyDmguNDAydjF6amdjZXFyOAByITFoLTR6NmJoc1dXVkZVc054MEwtTEdyNjhFSU5pa2M0ag==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627</Words>
  <Characters>3388</Characters>
  <Application>Microsoft Office Word</Application>
  <DocSecurity>0</DocSecurity>
  <Lines>28</Lines>
  <Paragraphs>8</Paragraphs>
  <ScaleCrop>false</ScaleCrop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Iranildo Nascimento da Costa</dc:creator>
  <cp:lastModifiedBy>Patrícia de Fátima Silva</cp:lastModifiedBy>
  <cp:revision>2</cp:revision>
  <dcterms:created xsi:type="dcterms:W3CDTF">2025-08-07T16:41:00Z</dcterms:created>
  <dcterms:modified xsi:type="dcterms:W3CDTF">2025-08-07T16:41:00Z</dcterms:modified>
</cp:coreProperties>
</file>